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9" w:rsidRPr="007D390B" w:rsidRDefault="00F15939" w:rsidP="007D390B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390B">
        <w:rPr>
          <w:rFonts w:ascii="Arial Narrow" w:hAnsi="Arial Narrow"/>
          <w:sz w:val="24"/>
          <w:szCs w:val="24"/>
        </w:rPr>
        <w:t xml:space="preserve"> </w:t>
      </w:r>
    </w:p>
    <w:p w:rsidR="003E22F1" w:rsidRPr="00F15939" w:rsidRDefault="003E22F1" w:rsidP="00F15939">
      <w:pPr>
        <w:tabs>
          <w:tab w:val="left" w:pos="0"/>
          <w:tab w:val="left" w:pos="7050"/>
        </w:tabs>
        <w:spacing w:after="0" w:line="240" w:lineRule="auto"/>
        <w:rPr>
          <w:rFonts w:ascii="Arial Narrow" w:eastAsia="Calibri" w:hAnsi="Arial Narrow" w:cs="Times New Roman"/>
        </w:rPr>
      </w:pPr>
      <w:r w:rsidRPr="00F15939">
        <w:rPr>
          <w:rFonts w:ascii="Arial Narrow" w:hAnsi="Arial Narrow"/>
          <w:sz w:val="24"/>
          <w:szCs w:val="24"/>
        </w:rPr>
        <w:tab/>
      </w:r>
    </w:p>
    <w:p w:rsidR="001018CD" w:rsidRDefault="00041220" w:rsidP="001018C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Zielona Góra, </w:t>
      </w:r>
      <w:r w:rsidR="00073823">
        <w:rPr>
          <w:rFonts w:ascii="Arial Narrow" w:hAnsi="Arial Narrow"/>
          <w:sz w:val="24"/>
          <w:szCs w:val="24"/>
        </w:rPr>
        <w:t>2015-09-01</w:t>
      </w:r>
    </w:p>
    <w:p w:rsidR="003E22F1" w:rsidRDefault="003E22F1" w:rsidP="0000125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Dotyczy oszacowania wartości zamówienia</w:t>
      </w:r>
    </w:p>
    <w:p w:rsidR="008D79F7" w:rsidRDefault="001E3835" w:rsidP="00001256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Regionalny Ośrodek Polityki Społecznej w Zielonej Górze upr</w:t>
      </w:r>
      <w:r w:rsidR="008D79F7">
        <w:rPr>
          <w:rFonts w:ascii="Arial Narrow" w:hAnsi="Arial Narrow"/>
          <w:sz w:val="24"/>
          <w:szCs w:val="24"/>
        </w:rPr>
        <w:t xml:space="preserve">zejmie informuje, że w </w:t>
      </w:r>
      <w:r w:rsidR="002A3868">
        <w:rPr>
          <w:rFonts w:ascii="Arial Narrow" w:hAnsi="Arial Narrow"/>
          <w:sz w:val="24"/>
          <w:szCs w:val="24"/>
        </w:rPr>
        <w:t>ramach realizacji działań w zakresie polityki społecznej w dniach 5 – 10</w:t>
      </w:r>
      <w:r>
        <w:rPr>
          <w:rFonts w:ascii="Arial Narrow" w:hAnsi="Arial Narrow"/>
          <w:sz w:val="24"/>
          <w:szCs w:val="24"/>
        </w:rPr>
        <w:t xml:space="preserve"> października 201</w:t>
      </w:r>
      <w:r w:rsidR="008D79F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r. obchodzony będzie </w:t>
      </w:r>
      <w:r w:rsidR="006C23C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XV</w:t>
      </w:r>
      <w:r w:rsidR="008D79F7">
        <w:rPr>
          <w:rFonts w:ascii="Arial Narrow" w:hAnsi="Arial Narrow"/>
          <w:sz w:val="24"/>
          <w:szCs w:val="24"/>
        </w:rPr>
        <w:t>II</w:t>
      </w:r>
      <w:r w:rsidR="002A3868">
        <w:rPr>
          <w:rFonts w:ascii="Arial Narrow" w:hAnsi="Arial Narrow"/>
          <w:sz w:val="24"/>
          <w:szCs w:val="24"/>
        </w:rPr>
        <w:t xml:space="preserve"> Lubuski Tydzień Seniora.</w:t>
      </w:r>
    </w:p>
    <w:p w:rsidR="00797F09" w:rsidRDefault="00797F09" w:rsidP="00001256">
      <w:pPr>
        <w:spacing w:after="0"/>
        <w:jc w:val="both"/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</w:pPr>
      <w:r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t xml:space="preserve">W związku z powyższym planuje </w:t>
      </w:r>
      <w:r w:rsidR="001E3835"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t>wydrukować prog</w:t>
      </w:r>
      <w:r w:rsidR="00581DD4"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t>ra</w:t>
      </w:r>
      <w:r w:rsidR="001E3835"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t>m XV</w:t>
      </w:r>
      <w:r w:rsidR="008D79F7"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t>II</w:t>
      </w:r>
      <w:r w:rsidR="001E3835"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t xml:space="preserve"> Lubuskiego Tygodnia Seniora </w:t>
      </w:r>
      <w:r w:rsidR="006C23C5"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br/>
      </w:r>
      <w:r w:rsidR="008D79F7"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t>oraz zaproszenia na ww. imprezę</w:t>
      </w:r>
      <w:r w:rsidR="007267E6">
        <w:rPr>
          <w:rFonts w:ascii="Arial Narrow" w:eastAsia="Times New Roman" w:hAnsi="Arial Narrow" w:cs="Arial"/>
          <w:kern w:val="2"/>
          <w:sz w:val="24"/>
          <w:szCs w:val="24"/>
          <w:lang w:eastAsia="pl-PL" w:bidi="hi-IN"/>
        </w:rPr>
        <w:t>.</w:t>
      </w:r>
      <w:bookmarkStart w:id="0" w:name="_GoBack"/>
      <w:bookmarkEnd w:id="0"/>
    </w:p>
    <w:p w:rsidR="00F64A08" w:rsidRDefault="00F64A08" w:rsidP="00F64A08">
      <w:pPr>
        <w:spacing w:after="0"/>
        <w:jc w:val="both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Opis:</w:t>
      </w:r>
    </w:p>
    <w:p w:rsidR="00F64A08" w:rsidRDefault="00F64A08" w:rsidP="00F15939">
      <w:pPr>
        <w:pStyle w:val="Akapitzlist"/>
        <w:numPr>
          <w:ilvl w:val="0"/>
          <w:numId w:val="11"/>
        </w:numPr>
        <w:autoSpaceDN w:val="0"/>
        <w:spacing w:after="0"/>
        <w:ind w:left="238" w:hanging="420"/>
        <w:contextualSpacing w:val="0"/>
        <w:jc w:val="both"/>
      </w:pP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Program: format po złożeniu 1/3 A4, zawartość około 64 stron, w tym dwie strony okładki, papier kredowy 135 g. (okładka papier kredowy 280 g.), kol</w:t>
      </w:r>
      <w:r w:rsidR="00FF2607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or 4/4, łączone na dwie zszywki (szyte w pionie);</w:t>
      </w: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przygotowanie: modyfikacja istniejącego projektu, skład graficzny i wydruk – ilość około </w:t>
      </w:r>
      <w:r w:rsidR="00073823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45</w:t>
      </w: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0 szt.</w:t>
      </w:r>
    </w:p>
    <w:p w:rsidR="00F64A08" w:rsidRDefault="00F64A08" w:rsidP="00F15939">
      <w:pPr>
        <w:pStyle w:val="Akapitzlist"/>
        <w:numPr>
          <w:ilvl w:val="0"/>
          <w:numId w:val="11"/>
        </w:numPr>
        <w:autoSpaceDN w:val="0"/>
        <w:spacing w:after="0"/>
        <w:ind w:left="238" w:hanging="420"/>
        <w:contextualSpacing w:val="0"/>
        <w:jc w:val="both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Zaproszenie: format po złożeniu A6 (148mm x105mm), zawartość 4 strony, papier kredowy </w:t>
      </w: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br/>
        <w:t>280 g., kolor 4/1 – przygotowanie: modyfikacja istniejącego projektu, wydruk – ilość około 400 szt.</w:t>
      </w:r>
    </w:p>
    <w:p w:rsidR="00991830" w:rsidRDefault="00991830" w:rsidP="00F15939">
      <w:pPr>
        <w:pStyle w:val="Akapitzlist"/>
        <w:numPr>
          <w:ilvl w:val="0"/>
          <w:numId w:val="11"/>
        </w:numPr>
        <w:autoSpaceDN w:val="0"/>
        <w:spacing w:after="0"/>
        <w:ind w:left="238" w:hanging="420"/>
        <w:contextualSpacing w:val="0"/>
        <w:jc w:val="both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Dostawa wydruków</w:t>
      </w:r>
      <w:r w:rsidR="00927396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(koszty transportu do siedziby Zamawiającego pokrywa Wykonawca).</w:t>
      </w:r>
    </w:p>
    <w:p w:rsidR="00991830" w:rsidRDefault="00991830" w:rsidP="00F15939">
      <w:pPr>
        <w:pStyle w:val="Akapitzlist"/>
        <w:numPr>
          <w:ilvl w:val="0"/>
          <w:numId w:val="11"/>
        </w:numPr>
        <w:autoSpaceDN w:val="0"/>
        <w:spacing w:after="0"/>
        <w:ind w:left="238" w:hanging="420"/>
        <w:contextualSpacing w:val="0"/>
        <w:jc w:val="both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Termin realizacji</w:t>
      </w:r>
      <w:r w:rsidR="00927396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zamówienia</w:t>
      </w: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: 21 września 2015 r.</w:t>
      </w:r>
    </w:p>
    <w:p w:rsidR="00F15939" w:rsidRPr="00001256" w:rsidRDefault="00001256" w:rsidP="00001256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001256">
        <w:rPr>
          <w:rFonts w:ascii="Arial Narrow" w:hAnsi="Arial Narrow"/>
          <w:sz w:val="24"/>
          <w:szCs w:val="24"/>
        </w:rPr>
        <w:t xml:space="preserve">wracamy się z prośbą o przedstawienie wstępnej kalkulacji kosztów </w:t>
      </w:r>
      <w:r w:rsidR="007267E6">
        <w:rPr>
          <w:rFonts w:ascii="Arial Narrow" w:hAnsi="Arial Narrow"/>
          <w:sz w:val="24"/>
          <w:szCs w:val="24"/>
        </w:rPr>
        <w:t xml:space="preserve">ww. </w:t>
      </w:r>
      <w:r w:rsidR="00F15939">
        <w:rPr>
          <w:rFonts w:ascii="Arial Narrow" w:hAnsi="Arial Narrow"/>
          <w:sz w:val="24"/>
          <w:szCs w:val="24"/>
        </w:rPr>
        <w:t xml:space="preserve">usługi: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685"/>
        <w:gridCol w:w="3822"/>
      </w:tblGrid>
      <w:tr w:rsidR="00F15939" w:rsidTr="008B7F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Oszacowanie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netto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</w:t>
            </w:r>
          </w:p>
        </w:tc>
      </w:tr>
      <w:tr w:rsidR="00F15939" w:rsidTr="00F15939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rPr>
                <w:rFonts w:ascii="Arial Narrow" w:hAnsi="Arial Narrow"/>
                <w:b/>
              </w:rPr>
            </w:pPr>
          </w:p>
        </w:tc>
      </w:tr>
      <w:tr w:rsidR="00F15939" w:rsidTr="00F15939">
        <w:trPr>
          <w:trHeight w:val="3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zaproszenie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rPr>
                <w:rFonts w:ascii="Arial Narrow" w:hAnsi="Arial Narrow"/>
                <w:b/>
              </w:rPr>
            </w:pPr>
          </w:p>
        </w:tc>
      </w:tr>
      <w:tr w:rsidR="00F15939" w:rsidTr="00F15939">
        <w:trPr>
          <w:trHeight w:val="2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39" w:rsidRDefault="00F15939" w:rsidP="008B7F4C">
            <w:pPr>
              <w:rPr>
                <w:rFonts w:ascii="Arial Narrow" w:hAnsi="Arial Narrow"/>
                <w:b/>
              </w:rPr>
            </w:pPr>
          </w:p>
        </w:tc>
      </w:tr>
    </w:tbl>
    <w:p w:rsidR="00001256" w:rsidRPr="00001256" w:rsidRDefault="00001256" w:rsidP="00001256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01256">
        <w:rPr>
          <w:rFonts w:ascii="Arial Narrow" w:hAnsi="Arial Narrow"/>
          <w:sz w:val="24"/>
          <w:szCs w:val="24"/>
        </w:rPr>
        <w:t xml:space="preserve">Uprzejmie prosimy o przesłanie wstępnej kalkulacji kosztów wyłącznie w wersji elektronicznej  do dnia </w:t>
      </w:r>
      <w:r w:rsidR="006A4D1B">
        <w:rPr>
          <w:rFonts w:ascii="Arial Narrow" w:hAnsi="Arial Narrow"/>
          <w:sz w:val="24"/>
          <w:szCs w:val="24"/>
        </w:rPr>
        <w:br/>
      </w:r>
      <w:r w:rsidR="00F85872">
        <w:rPr>
          <w:rFonts w:ascii="Arial Narrow" w:hAnsi="Arial Narrow"/>
          <w:b/>
          <w:bCs/>
          <w:sz w:val="24"/>
          <w:szCs w:val="24"/>
        </w:rPr>
        <w:t>3</w:t>
      </w:r>
      <w:r w:rsidRPr="00001256">
        <w:rPr>
          <w:rFonts w:ascii="Arial Narrow" w:hAnsi="Arial Narrow"/>
          <w:b/>
          <w:bCs/>
          <w:sz w:val="24"/>
          <w:szCs w:val="24"/>
        </w:rPr>
        <w:t xml:space="preserve"> </w:t>
      </w:r>
      <w:r w:rsidR="007267E6">
        <w:rPr>
          <w:rFonts w:ascii="Arial Narrow" w:hAnsi="Arial Narrow"/>
          <w:b/>
          <w:bCs/>
          <w:sz w:val="24"/>
          <w:szCs w:val="24"/>
        </w:rPr>
        <w:t>wrześ</w:t>
      </w:r>
      <w:r>
        <w:rPr>
          <w:rFonts w:ascii="Arial Narrow" w:hAnsi="Arial Narrow"/>
          <w:b/>
          <w:bCs/>
          <w:sz w:val="24"/>
          <w:szCs w:val="24"/>
        </w:rPr>
        <w:t>nia</w:t>
      </w:r>
      <w:r w:rsidRPr="00001256">
        <w:rPr>
          <w:rFonts w:ascii="Arial Narrow" w:hAnsi="Arial Narrow"/>
          <w:b/>
          <w:bCs/>
          <w:sz w:val="24"/>
          <w:szCs w:val="24"/>
        </w:rPr>
        <w:t xml:space="preserve"> br.</w:t>
      </w:r>
      <w:r w:rsidRPr="00001256">
        <w:rPr>
          <w:rFonts w:ascii="Arial Narrow" w:hAnsi="Arial Narrow"/>
          <w:sz w:val="24"/>
          <w:szCs w:val="24"/>
        </w:rPr>
        <w:t xml:space="preserve"> </w:t>
      </w:r>
      <w:r w:rsidRPr="00001256">
        <w:rPr>
          <w:rFonts w:ascii="Arial Narrow" w:hAnsi="Arial Narrow"/>
          <w:b/>
          <w:bCs/>
          <w:sz w:val="24"/>
          <w:szCs w:val="24"/>
        </w:rPr>
        <w:t>do godziny 14:00</w:t>
      </w:r>
      <w:r w:rsidRPr="00001256">
        <w:rPr>
          <w:rFonts w:ascii="Arial Narrow" w:hAnsi="Arial Narrow"/>
          <w:sz w:val="24"/>
          <w:szCs w:val="24"/>
        </w:rPr>
        <w:t xml:space="preserve"> na adres email: </w:t>
      </w:r>
      <w:hyperlink r:id="rId5" w:tgtFrame="_self" w:history="1">
        <w:r w:rsidRPr="00001256">
          <w:rPr>
            <w:rStyle w:val="Hipercze"/>
            <w:rFonts w:ascii="Arial Narrow" w:hAnsi="Arial Narrow"/>
            <w:sz w:val="24"/>
            <w:szCs w:val="24"/>
          </w:rPr>
          <w:t>sekretariat@rops.lubuskie.pl</w:t>
        </w:r>
      </w:hyperlink>
      <w:r w:rsidRPr="00001256">
        <w:rPr>
          <w:rFonts w:ascii="Arial Narrow" w:hAnsi="Arial Narrow"/>
          <w:sz w:val="24"/>
          <w:szCs w:val="24"/>
        </w:rPr>
        <w:t xml:space="preserve"> .  Dodatkowe informacje udzielane są p</w:t>
      </w:r>
      <w:r>
        <w:rPr>
          <w:rFonts w:ascii="Arial Narrow" w:hAnsi="Arial Narrow"/>
          <w:sz w:val="24"/>
          <w:szCs w:val="24"/>
        </w:rPr>
        <w:t>od numerem telefonu 68 323 18 86</w:t>
      </w:r>
      <w:r w:rsidRPr="00001256">
        <w:rPr>
          <w:rFonts w:ascii="Arial Narrow" w:hAnsi="Arial Narrow"/>
          <w:sz w:val="24"/>
          <w:szCs w:val="24"/>
        </w:rPr>
        <w:t>.</w:t>
      </w:r>
    </w:p>
    <w:p w:rsidR="00001256" w:rsidRDefault="00001256" w:rsidP="00F15939">
      <w:pPr>
        <w:pStyle w:val="NormalnyWeb"/>
        <w:jc w:val="both"/>
        <w:rPr>
          <w:rFonts w:ascii="Arial Narrow" w:hAnsi="Arial Narrow" w:cs="Arial"/>
          <w:kern w:val="2"/>
          <w:lang w:bidi="hi-IN"/>
        </w:rPr>
      </w:pPr>
      <w:r w:rsidRPr="00001256">
        <w:rPr>
          <w:rFonts w:ascii="Arial Narrow" w:hAnsi="Arial Narrow"/>
          <w:b/>
          <w:bCs/>
          <w:i/>
          <w:iCs/>
        </w:rPr>
        <w:t>Niniejsza oferta nie stanowi oferty w myśl art. 66 Kodeksu Cywilnego, jak również nie jest</w:t>
      </w:r>
      <w:r w:rsidRPr="00001256">
        <w:rPr>
          <w:rFonts w:ascii="Arial Narrow" w:hAnsi="Arial Narrow"/>
          <w:b/>
          <w:bCs/>
        </w:rPr>
        <w:t xml:space="preserve"> </w:t>
      </w:r>
      <w:r w:rsidRPr="00001256">
        <w:rPr>
          <w:rFonts w:ascii="Arial Narrow" w:hAnsi="Arial Narrow"/>
          <w:b/>
          <w:bCs/>
          <w:i/>
          <w:iCs/>
        </w:rPr>
        <w:t xml:space="preserve"> ogłoszeniem w rozumieniu ustawy Prawo zamówień publicznych. (Dz. U. z 2013 r., poz.907 </w:t>
      </w:r>
      <w:r w:rsidR="006A4D1B">
        <w:rPr>
          <w:rFonts w:ascii="Arial Narrow" w:hAnsi="Arial Narrow"/>
          <w:b/>
          <w:bCs/>
          <w:i/>
          <w:iCs/>
        </w:rPr>
        <w:br/>
      </w:r>
      <w:r w:rsidRPr="00001256">
        <w:rPr>
          <w:rFonts w:ascii="Arial Narrow" w:hAnsi="Arial Narrow"/>
          <w:b/>
          <w:bCs/>
          <w:i/>
          <w:iCs/>
        </w:rPr>
        <w:t xml:space="preserve">z </w:t>
      </w:r>
      <w:proofErr w:type="spellStart"/>
      <w:r w:rsidRPr="00001256">
        <w:rPr>
          <w:rFonts w:ascii="Arial Narrow" w:hAnsi="Arial Narrow"/>
          <w:b/>
          <w:bCs/>
          <w:i/>
          <w:iCs/>
        </w:rPr>
        <w:t>późn</w:t>
      </w:r>
      <w:proofErr w:type="spellEnd"/>
      <w:r w:rsidRPr="00001256">
        <w:rPr>
          <w:rFonts w:ascii="Arial Narrow" w:hAnsi="Arial Narrow"/>
          <w:b/>
          <w:bCs/>
          <w:i/>
          <w:iCs/>
        </w:rPr>
        <w:t>. zm.).</w:t>
      </w:r>
      <w:r w:rsidRPr="00001256">
        <w:rPr>
          <w:rFonts w:ascii="Arial Narrow" w:hAnsi="Arial Narrow"/>
          <w:b/>
          <w:bCs/>
        </w:rPr>
        <w:t xml:space="preserve"> </w:t>
      </w:r>
    </w:p>
    <w:sectPr w:rsidR="0000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6D36"/>
    <w:multiLevelType w:val="multilevel"/>
    <w:tmpl w:val="DA466E32"/>
    <w:lvl w:ilvl="0"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D45B5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37D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494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489F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479D"/>
    <w:multiLevelType w:val="hybridMultilevel"/>
    <w:tmpl w:val="FE1AB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06A6"/>
    <w:multiLevelType w:val="hybridMultilevel"/>
    <w:tmpl w:val="6B08AD58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B6D3E"/>
    <w:multiLevelType w:val="hybridMultilevel"/>
    <w:tmpl w:val="0CF2DD04"/>
    <w:lvl w:ilvl="0" w:tplc="8E3281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476F6"/>
    <w:multiLevelType w:val="multilevel"/>
    <w:tmpl w:val="F5765228"/>
    <w:lvl w:ilvl="0"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2D06D57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E0"/>
    <w:rsid w:val="00001256"/>
    <w:rsid w:val="00001AE0"/>
    <w:rsid w:val="00005CC8"/>
    <w:rsid w:val="00041220"/>
    <w:rsid w:val="00060DC6"/>
    <w:rsid w:val="000708AC"/>
    <w:rsid w:val="00073823"/>
    <w:rsid w:val="000C2D23"/>
    <w:rsid w:val="000F1494"/>
    <w:rsid w:val="001018CD"/>
    <w:rsid w:val="00157518"/>
    <w:rsid w:val="001B6418"/>
    <w:rsid w:val="001B703F"/>
    <w:rsid w:val="001E3835"/>
    <w:rsid w:val="00250F92"/>
    <w:rsid w:val="002631F0"/>
    <w:rsid w:val="0027141C"/>
    <w:rsid w:val="002A3868"/>
    <w:rsid w:val="002C6527"/>
    <w:rsid w:val="003B1ABA"/>
    <w:rsid w:val="003C776A"/>
    <w:rsid w:val="003D26CE"/>
    <w:rsid w:val="003E22F1"/>
    <w:rsid w:val="003F6DDF"/>
    <w:rsid w:val="004E0B8F"/>
    <w:rsid w:val="005220AC"/>
    <w:rsid w:val="005364CB"/>
    <w:rsid w:val="00581DD4"/>
    <w:rsid w:val="00586691"/>
    <w:rsid w:val="005A399D"/>
    <w:rsid w:val="005B353E"/>
    <w:rsid w:val="005B65DC"/>
    <w:rsid w:val="005D2B4D"/>
    <w:rsid w:val="00640FE0"/>
    <w:rsid w:val="00667D46"/>
    <w:rsid w:val="006A4D1B"/>
    <w:rsid w:val="006B44FF"/>
    <w:rsid w:val="006C23C5"/>
    <w:rsid w:val="007267E6"/>
    <w:rsid w:val="00797F09"/>
    <w:rsid w:val="007D390B"/>
    <w:rsid w:val="008114F2"/>
    <w:rsid w:val="008D79F7"/>
    <w:rsid w:val="00905F57"/>
    <w:rsid w:val="00927396"/>
    <w:rsid w:val="00950D7A"/>
    <w:rsid w:val="00991830"/>
    <w:rsid w:val="009B2F94"/>
    <w:rsid w:val="009C7C4C"/>
    <w:rsid w:val="00A63CEB"/>
    <w:rsid w:val="00AA61A9"/>
    <w:rsid w:val="00B46796"/>
    <w:rsid w:val="00B966D3"/>
    <w:rsid w:val="00C5768B"/>
    <w:rsid w:val="00CB3FD9"/>
    <w:rsid w:val="00D946FC"/>
    <w:rsid w:val="00E51A10"/>
    <w:rsid w:val="00EB00BF"/>
    <w:rsid w:val="00ED0A4C"/>
    <w:rsid w:val="00ED0EBA"/>
    <w:rsid w:val="00F15939"/>
    <w:rsid w:val="00F62461"/>
    <w:rsid w:val="00F64A08"/>
    <w:rsid w:val="00F85872"/>
    <w:rsid w:val="00F96F8C"/>
    <w:rsid w:val="00FC4AA2"/>
    <w:rsid w:val="00FE2126"/>
    <w:rsid w:val="00FF2607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FFA1-F200-4599-AEAA-F608D3C0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2F1"/>
  </w:style>
  <w:style w:type="paragraph" w:styleId="Nagwek1">
    <w:name w:val="heading 1"/>
    <w:basedOn w:val="Normalny"/>
    <w:link w:val="Nagwek1Znak"/>
    <w:uiPriority w:val="9"/>
    <w:qFormat/>
    <w:rsid w:val="00001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F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50D7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0D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950D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DD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DD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1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12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ops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Janiak</dc:creator>
  <cp:lastModifiedBy>Arkadiusz Matysiak</cp:lastModifiedBy>
  <cp:revision>2</cp:revision>
  <cp:lastPrinted>2015-09-01T06:12:00Z</cp:lastPrinted>
  <dcterms:created xsi:type="dcterms:W3CDTF">2015-09-01T07:31:00Z</dcterms:created>
  <dcterms:modified xsi:type="dcterms:W3CDTF">2015-09-01T07:31:00Z</dcterms:modified>
</cp:coreProperties>
</file>